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1E0FAF" w:rsidRDefault="00AD45AA" w:rsidP="00B7084B">
      <w:pPr>
        <w:spacing w:after="0" w:line="240" w:lineRule="auto"/>
        <w:ind w:firstLine="709"/>
        <w:jc w:val="both"/>
        <w:rPr>
          <w:rFonts w:ascii="Times New Roman" w:hAnsi="Times New Roman" w:cs="Times New Roman"/>
          <w:b/>
          <w:sz w:val="28"/>
          <w:szCs w:val="28"/>
        </w:rPr>
      </w:pPr>
      <w:r w:rsidRPr="00AD45AA">
        <w:rPr>
          <w:rFonts w:ascii="Times New Roman" w:hAnsi="Times New Roman" w:cs="Times New Roman"/>
          <w:b/>
          <w:sz w:val="28"/>
          <w:szCs w:val="28"/>
        </w:rPr>
        <w:t xml:space="preserve">Запрет на списание долгов за счет социальных </w:t>
      </w:r>
      <w:proofErr w:type="gramStart"/>
      <w:r w:rsidRPr="00AD45AA">
        <w:rPr>
          <w:rFonts w:ascii="Times New Roman" w:hAnsi="Times New Roman" w:cs="Times New Roman"/>
          <w:b/>
          <w:sz w:val="28"/>
          <w:szCs w:val="28"/>
        </w:rPr>
        <w:t>выплат граждан</w:t>
      </w:r>
      <w:proofErr w:type="gramEnd"/>
    </w:p>
    <w:p w:rsidR="00AD45AA" w:rsidRDefault="00AD45AA" w:rsidP="009063CB">
      <w:pPr>
        <w:spacing w:after="0" w:line="240" w:lineRule="auto"/>
        <w:ind w:firstLine="709"/>
        <w:jc w:val="both"/>
        <w:rPr>
          <w:rFonts w:ascii="Times New Roman" w:hAnsi="Times New Roman" w:cs="Times New Roman"/>
          <w:sz w:val="28"/>
          <w:szCs w:val="28"/>
        </w:rPr>
      </w:pP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С 1 мая текущего года начал действовать введенный Федеральным законом от 30.12.2021 № 444-ФЗ, запрет списания денежных средств, относящихся к видам доходов, предусмотренных ч.1 ст.101 Федерального закона от 02.10.2007 № 229-ФЗ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 (ст.5 Федерального закона от 21.12.2013 №353-ФЗ «О потребительском кредите (займе)»).</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Указанные действия по списанию денежных средств заемщика возможны только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(согласия) на списание денежных сре</w:t>
      </w:r>
      <w:proofErr w:type="gramStart"/>
      <w:r w:rsidRPr="00AD45AA">
        <w:rPr>
          <w:rFonts w:ascii="Times New Roman" w:hAnsi="Times New Roman" w:cs="Times New Roman"/>
          <w:sz w:val="28"/>
          <w:szCs w:val="28"/>
        </w:rPr>
        <w:t>дств с б</w:t>
      </w:r>
      <w:proofErr w:type="gramEnd"/>
      <w:r w:rsidRPr="00AD45AA">
        <w:rPr>
          <w:rFonts w:ascii="Times New Roman" w:hAnsi="Times New Roman" w:cs="Times New Roman"/>
          <w:sz w:val="28"/>
          <w:szCs w:val="28"/>
        </w:rPr>
        <w:t>анковского счета (банковских счетов) заемщика.</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Вместе с тем, заемщик в течение 14 календарных дней со дня списания с его банковского счета денежных средств имеет право обратиться к кредитору с заявлением о возврате таких денежных средств, которые кредитор обязан в течение 3 рабочих дней возвратить на банковский счет заемщика</w:t>
      </w:r>
      <w:r>
        <w:rPr>
          <w:rFonts w:ascii="Times New Roman" w:hAnsi="Times New Roman" w:cs="Times New Roman"/>
          <w:sz w:val="28"/>
          <w:szCs w:val="28"/>
        </w:rPr>
        <w:t>.</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Данная норма законодательства распространяется также на договоры займа и кредитные договоры,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2B0DC6"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 xml:space="preserve">Кроме того, с 01.07.2022 предусмотрена новая гарантия для граждан, у которых банки списывают часть зарплаты по исполнительному листу. Они смогут </w:t>
      </w:r>
      <w:proofErr w:type="gramStart"/>
      <w:r w:rsidRPr="00AD45AA">
        <w:rPr>
          <w:rFonts w:ascii="Times New Roman" w:hAnsi="Times New Roman" w:cs="Times New Roman"/>
          <w:sz w:val="28"/>
          <w:szCs w:val="28"/>
        </w:rPr>
        <w:t>обратится</w:t>
      </w:r>
      <w:proofErr w:type="gramEnd"/>
      <w:r w:rsidRPr="00AD45AA">
        <w:rPr>
          <w:rFonts w:ascii="Times New Roman" w:hAnsi="Times New Roman" w:cs="Times New Roman"/>
          <w:sz w:val="28"/>
          <w:szCs w:val="28"/>
        </w:rPr>
        <w:t xml:space="preserve"> в банк с заявлением о сохранении зарплаты и иных доходов ежемесячно в размере прожиточного минимума.</w:t>
      </w:r>
    </w:p>
    <w:p w:rsidR="00AD45AA" w:rsidRDefault="00AD45AA" w:rsidP="003126B5">
      <w:pPr>
        <w:spacing w:after="0" w:line="240" w:lineRule="auto"/>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1E0FA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4286F"/>
    <w:rsid w:val="00062660"/>
    <w:rsid w:val="0009405D"/>
    <w:rsid w:val="0014662C"/>
    <w:rsid w:val="001520E6"/>
    <w:rsid w:val="001E0FAF"/>
    <w:rsid w:val="002B0DC6"/>
    <w:rsid w:val="003126B5"/>
    <w:rsid w:val="003E5CFF"/>
    <w:rsid w:val="00406D2C"/>
    <w:rsid w:val="004B4059"/>
    <w:rsid w:val="005A39FF"/>
    <w:rsid w:val="005E773B"/>
    <w:rsid w:val="00675C82"/>
    <w:rsid w:val="00832577"/>
    <w:rsid w:val="009063CB"/>
    <w:rsid w:val="00A27568"/>
    <w:rsid w:val="00AD45AA"/>
    <w:rsid w:val="00B27BA7"/>
    <w:rsid w:val="00B7084B"/>
    <w:rsid w:val="00BF4DE1"/>
    <w:rsid w:val="00C6203B"/>
    <w:rsid w:val="00CF19DB"/>
    <w:rsid w:val="00CF1C66"/>
    <w:rsid w:val="00D26987"/>
    <w:rsid w:val="00D32840"/>
    <w:rsid w:val="00D87BDB"/>
    <w:rsid w:val="00DE1854"/>
    <w:rsid w:val="00EF6E0C"/>
    <w:rsid w:val="00FA7106"/>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4836739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2020-10-23T04:23:00Z</dcterms:created>
  <dcterms:modified xsi:type="dcterms:W3CDTF">2022-06-28T04:41:00Z</dcterms:modified>
</cp:coreProperties>
</file>